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00AEEF"/>
          <w:kern w:val="0"/>
          <w:sz w:val="21"/>
          <w:szCs w:val="21"/>
          <w:lang w:val="en-US" w:eastAsia="zh-CN" w:bidi="ar"/>
        </w:rPr>
        <w:t xml:space="preserve">2. 活动二：大班数学活动“认识整点”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【活动目标】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知识与技能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掌握认识整点的方法</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尝试总结时钟整点的规律</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行为与习惯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把时间与生活中的事件建立联系</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情感与态度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体会钟表的作用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知道应该珍惜时间</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【活动重难点】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掌握认识整点的方法</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尝试总结时钟整点的规律</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【活动准备】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大时钟 </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个</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小时钟每人 </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个</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【活动过程】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引入活动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激发幼儿参与活动的兴趣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做游戏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老狼老狼几点了</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复习钟表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回忆已有经验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上一次</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我们认识了钟表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表盘上都有什么呢</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时针和分针是怎样运行的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有什么规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律呢</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 xml:space="preserve">学习整点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刚才我们玩了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老狼老狼几点了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的游戏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老狼总在 </w:t>
      </w:r>
      <w:r>
        <w:rPr>
          <w:rFonts w:hint="default" w:ascii="Times New Roman" w:hAnsi="Times New Roman" w:eastAsia="宋体" w:cs="Times New Roman"/>
          <w:color w:val="231F20"/>
          <w:kern w:val="0"/>
          <w:sz w:val="21"/>
          <w:szCs w:val="21"/>
          <w:lang w:val="en-US" w:eastAsia="zh-CN" w:bidi="ar"/>
        </w:rPr>
        <w:t xml:space="preserve">12 </w:t>
      </w:r>
      <w:r>
        <w:rPr>
          <w:rFonts w:hint="eastAsia" w:ascii="方正楷体_GBK" w:hAnsi="方正楷体_GBK" w:eastAsia="方正楷体_GBK" w:cs="方正楷体_GBK"/>
          <w:color w:val="231F20"/>
          <w:kern w:val="0"/>
          <w:sz w:val="21"/>
          <w:szCs w:val="21"/>
          <w:lang w:val="en-US" w:eastAsia="zh-CN" w:bidi="ar"/>
        </w:rPr>
        <w:t>点的时候要吃小羊</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可是小羊不会看表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它非常着急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我们来帮助小羊学习吧</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时针是表示小时的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时针指到几</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就是几点</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教师慢慢拨动表盘</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请幼儿观察时针和分针的位置</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提问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你们发现了什么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当分针指到几的时候</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时针正好指在数字上呢</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12</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当分针指到 </w:t>
      </w:r>
      <w:r>
        <w:rPr>
          <w:rFonts w:hint="default" w:ascii="Times New Roman" w:hAnsi="Times New Roman" w:eastAsia="宋体" w:cs="Times New Roman"/>
          <w:color w:val="231F20"/>
          <w:kern w:val="0"/>
          <w:sz w:val="21"/>
          <w:szCs w:val="21"/>
          <w:lang w:val="en-US" w:eastAsia="zh-CN" w:bidi="ar"/>
        </w:rPr>
        <w:t>12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时针指到几就是几点</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教师拨动表盘到 </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4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8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请幼儿说出这是几点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然后再拨动表盘至 </w:t>
      </w:r>
      <w:r>
        <w:rPr>
          <w:rFonts w:hint="default" w:ascii="Times New Roman" w:hAnsi="Times New Roman" w:eastAsia="宋体" w:cs="Times New Roman"/>
          <w:color w:val="231F20"/>
          <w:kern w:val="0"/>
          <w:sz w:val="21"/>
          <w:szCs w:val="21"/>
          <w:lang w:val="en-US" w:eastAsia="zh-CN" w:bidi="ar"/>
        </w:rPr>
        <w:t xml:space="preserve">12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请小朋友说出这是几点</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提问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当 </w:t>
      </w:r>
      <w:r>
        <w:rPr>
          <w:rFonts w:hint="default" w:ascii="Times New Roman" w:hAnsi="Times New Roman" w:eastAsia="宋体" w:cs="Times New Roman"/>
          <w:color w:val="231F20"/>
          <w:kern w:val="0"/>
          <w:sz w:val="21"/>
          <w:szCs w:val="21"/>
          <w:lang w:val="en-US" w:eastAsia="zh-CN" w:bidi="ar"/>
        </w:rPr>
        <w:t xml:space="preserve">12 </w:t>
      </w:r>
      <w:r>
        <w:rPr>
          <w:rFonts w:hint="eastAsia" w:ascii="方正楷体_GBK" w:hAnsi="方正楷体_GBK" w:eastAsia="方正楷体_GBK" w:cs="方正楷体_GBK"/>
          <w:color w:val="231F20"/>
          <w:kern w:val="0"/>
          <w:sz w:val="21"/>
          <w:szCs w:val="21"/>
          <w:lang w:val="en-US" w:eastAsia="zh-CN" w:bidi="ar"/>
        </w:rPr>
        <w:t>点的时候</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时针和分针在什么位置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同时指向 </w:t>
      </w:r>
      <w:r>
        <w:rPr>
          <w:rFonts w:hint="default" w:ascii="Times New Roman" w:hAnsi="Times New Roman" w:eastAsia="宋体" w:cs="Times New Roman"/>
          <w:color w:val="231F20"/>
          <w:kern w:val="0"/>
          <w:sz w:val="21"/>
          <w:szCs w:val="21"/>
          <w:lang w:val="en-US" w:eastAsia="zh-CN" w:bidi="ar"/>
        </w:rPr>
        <w:t>12</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4</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幼儿练习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每名幼儿 </w:t>
      </w: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个表盘</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随意操作</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感知整点的规律</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幼儿根据教师的指令拨出 </w:t>
      </w:r>
      <w:r>
        <w:rPr>
          <w:rFonts w:hint="default" w:ascii="Times New Roman" w:hAnsi="Times New Roman" w:eastAsia="宋体" w:cs="Times New Roman"/>
          <w:color w:val="231F20"/>
          <w:kern w:val="0"/>
          <w:sz w:val="21"/>
          <w:szCs w:val="21"/>
          <w:lang w:val="en-US" w:eastAsia="zh-CN" w:bidi="ar"/>
        </w:rPr>
        <w:t xml:space="preserve">8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12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5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与生活事件相关联</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刚才我们拨出了 </w:t>
      </w:r>
      <w:r>
        <w:rPr>
          <w:rFonts w:hint="default" w:ascii="Times New Roman" w:hAnsi="Times New Roman" w:eastAsia="宋体" w:cs="Times New Roman"/>
          <w:color w:val="231F20"/>
          <w:kern w:val="0"/>
          <w:sz w:val="21"/>
          <w:szCs w:val="21"/>
          <w:lang w:val="en-US" w:eastAsia="zh-CN" w:bidi="ar"/>
        </w:rPr>
        <w:t xml:space="preserve">8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12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5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你们知道每天的这些时间里我们都在幼儿园里做什么吗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5</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结束活动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今天我们学习了认识整点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请小朋友回到家以后仔细观察</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每天晚上的 </w:t>
      </w:r>
      <w:r>
        <w:rPr>
          <w:rFonts w:hint="default" w:ascii="Times New Roman" w:hAnsi="Times New Roman" w:eastAsia="宋体" w:cs="Times New Roman"/>
          <w:color w:val="231F20"/>
          <w:kern w:val="0"/>
          <w:sz w:val="21"/>
          <w:szCs w:val="21"/>
          <w:lang w:val="en-US" w:eastAsia="zh-CN" w:bidi="ar"/>
        </w:rPr>
        <w:t xml:space="preserve">6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7 </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8</w:t>
      </w:r>
      <w:r>
        <w:rPr>
          <w:rFonts w:hint="eastAsia" w:ascii="方正楷体_GBK" w:hAnsi="方正楷体_GBK" w:eastAsia="方正楷体_GBK" w:cs="方正楷体_GBK"/>
          <w:color w:val="231F20"/>
          <w:kern w:val="0"/>
          <w:sz w:val="21"/>
          <w:szCs w:val="21"/>
          <w:lang w:val="en-US" w:eastAsia="zh-CN" w:bidi="ar"/>
        </w:rPr>
        <w:t>点</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9 </w:t>
      </w:r>
      <w:r>
        <w:rPr>
          <w:rFonts w:hint="eastAsia" w:ascii="方正楷体_GBK" w:hAnsi="方正楷体_GBK" w:eastAsia="方正楷体_GBK" w:cs="方正楷体_GBK"/>
          <w:color w:val="231F20"/>
          <w:kern w:val="0"/>
          <w:sz w:val="21"/>
          <w:szCs w:val="21"/>
          <w:lang w:val="en-US" w:eastAsia="zh-CN" w:bidi="ar"/>
        </w:rPr>
        <w:t>点你都在做什么</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【答辩题目】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（1）大班幼儿对时间认识的目标是什么？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大班幼儿对时间的认识包括两个方面：第一个方面是认识钟表，知道其运转规律，学会看整点和半点；第二个方面是学会看日历，知道一个星期有 </w:t>
      </w:r>
      <w:r>
        <w:rPr>
          <w:rFonts w:hint="default" w:ascii="Times New Roman" w:hAnsi="Times New Roman" w:eastAsia="宋体" w:cs="Times New Roman"/>
          <w:color w:val="231F20"/>
          <w:kern w:val="0"/>
          <w:sz w:val="21"/>
          <w:szCs w:val="21"/>
          <w:lang w:val="en-US" w:eastAsia="zh-CN" w:bidi="ar"/>
        </w:rPr>
        <w:t xml:space="preserve">7 </w:t>
      </w:r>
      <w:r>
        <w:rPr>
          <w:rFonts w:hint="eastAsia" w:ascii="方正书宋_GBK" w:hAnsi="方正书宋_GBK" w:eastAsia="方正书宋_GBK" w:cs="方正书宋_GBK"/>
          <w:color w:val="231F20"/>
          <w:kern w:val="0"/>
          <w:sz w:val="21"/>
          <w:szCs w:val="21"/>
          <w:lang w:val="en-US" w:eastAsia="zh-CN" w:bidi="ar"/>
        </w:rPr>
        <w:t xml:space="preserve">天以及 </w:t>
      </w:r>
      <w:r>
        <w:rPr>
          <w:rFonts w:hint="default" w:ascii="Times New Roman" w:hAnsi="Times New Roman" w:eastAsia="宋体" w:cs="Times New Roman"/>
          <w:color w:val="231F20"/>
          <w:kern w:val="0"/>
          <w:sz w:val="21"/>
          <w:szCs w:val="21"/>
          <w:lang w:val="en-US" w:eastAsia="zh-CN" w:bidi="ar"/>
        </w:rPr>
        <w:t xml:space="preserve">7 </w:t>
      </w:r>
      <w:r>
        <w:rPr>
          <w:rFonts w:hint="eastAsia" w:ascii="方正书宋_GBK" w:hAnsi="方正书宋_GBK" w:eastAsia="方正书宋_GBK" w:cs="方正书宋_GBK"/>
          <w:color w:val="231F20"/>
          <w:kern w:val="0"/>
          <w:sz w:val="21"/>
          <w:szCs w:val="21"/>
          <w:lang w:val="en-US" w:eastAsia="zh-CN" w:bidi="ar"/>
        </w:rPr>
        <w:t xml:space="preserve">天的顺序和名称，能确定当天是星期几，昨天是星期几，明天是星期几。 </w:t>
      </w:r>
    </w:p>
    <w:p>
      <w:pPr>
        <w:keepNext w:val="0"/>
        <w:keepLines w:val="0"/>
        <w:widowControl/>
        <w:suppressLineNumbers w:val="0"/>
        <w:ind w:firstLine="420" w:firstLineChars="200"/>
        <w:jc w:val="left"/>
      </w:pPr>
      <w:r>
        <w:rPr>
          <w:rFonts w:hint="eastAsia" w:ascii="方正宋黑简体" w:hAnsi="方正宋黑简体" w:eastAsia="方正宋黑简体" w:cs="方正宋黑简体"/>
          <w:color w:val="00BAF1"/>
          <w:kern w:val="0"/>
          <w:sz w:val="21"/>
          <w:szCs w:val="21"/>
          <w:lang w:val="en-US" w:eastAsia="zh-CN" w:bidi="ar"/>
        </w:rPr>
        <w:t>（2）请你对本节课进行反思</w:t>
      </w:r>
      <w:r>
        <w:rPr>
          <w:rFonts w:ascii="方正宋黑简体" w:hAnsi="方正宋黑简体" w:eastAsia="方正宋黑简体" w:cs="方正宋黑简体"/>
          <w:color w:val="00BAF1"/>
          <w:kern w:val="0"/>
          <w:sz w:val="21"/>
          <w:szCs w:val="21"/>
          <w:lang w:val="en-US" w:eastAsia="zh-CN" w:bidi="ar"/>
        </w:rPr>
        <w:t xml:space="preserve">。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认识整点是大班幼儿的教学内容，但是对于幼儿来说，理解时针与分针的关系是本节活动的重难</w:t>
      </w:r>
      <w:r>
        <w:rPr>
          <w:rFonts w:hint="eastAsia" w:ascii="方正书宋_GBK" w:hAnsi="方正书宋_GBK" w:eastAsia="方正书宋_GBK" w:cs="方正书宋_GBK"/>
          <w:color w:val="231F20"/>
          <w:kern w:val="0"/>
          <w:sz w:val="21"/>
          <w:szCs w:val="21"/>
          <w:lang w:val="en-US" w:eastAsia="zh-CN" w:bidi="ar"/>
        </w:rPr>
        <w:t>点，既不容易理解也不容易解释，因此通过动手操作的教学方法能够有效地帮助幼儿理解这一抽象概念。教师使用大时钟，便于幼儿观察，幼儿人手一个小时钟，能够辅助幼儿通过自己的实际操作来感</w:t>
      </w:r>
      <w:bookmarkStart w:id="0" w:name="_GoBack"/>
      <w:bookmarkEnd w:id="0"/>
      <w:r>
        <w:rPr>
          <w:rFonts w:hint="eastAsia" w:ascii="方正书宋_GBK" w:hAnsi="方正书宋_GBK" w:eastAsia="方正书宋_GBK" w:cs="方正书宋_GBK"/>
          <w:color w:val="231F20"/>
          <w:kern w:val="0"/>
          <w:sz w:val="21"/>
          <w:szCs w:val="21"/>
          <w:lang w:val="en-US" w:eastAsia="zh-CN" w:bidi="ar"/>
        </w:rPr>
        <w:t xml:space="preserve">知表针之间的关系。 </w:t>
      </w:r>
    </w:p>
    <w:p>
      <w:pPr>
        <w:keepNext w:val="0"/>
        <w:keepLines w:val="0"/>
        <w:widowControl/>
        <w:suppressLineNumbers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1AFF58CC"/>
    <w:rsid w:val="223374FA"/>
    <w:rsid w:val="35CE3202"/>
    <w:rsid w:val="4B3950EF"/>
    <w:rsid w:val="644A34E3"/>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2023-07-26T08:53:41Z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